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38" w:rsidRPr="00AA7EDC" w:rsidRDefault="00975A38" w:rsidP="00975A38">
      <w:pPr>
        <w:jc w:val="center"/>
        <w:rPr>
          <w:b/>
          <w:color w:val="auto"/>
          <w:sz w:val="24"/>
          <w:szCs w:val="24"/>
        </w:rPr>
      </w:pPr>
      <w:r w:rsidRPr="00AA7EDC">
        <w:rPr>
          <w:b/>
          <w:color w:val="auto"/>
          <w:sz w:val="24"/>
          <w:szCs w:val="24"/>
        </w:rPr>
        <w:t xml:space="preserve">Список экзаменационных вопросов по дисциплине «Философия» 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1.</w:t>
      </w:r>
      <w:r w:rsidRPr="00AA7EDC">
        <w:rPr>
          <w:color w:val="auto"/>
          <w:sz w:val="24"/>
          <w:szCs w:val="24"/>
        </w:rPr>
        <w:tab/>
        <w:t>Философия как форма познания мира. Основные этапы её развития и характерные признаки.</w:t>
      </w:r>
    </w:p>
    <w:p w:rsidR="00975A38" w:rsidRPr="00AA7EDC" w:rsidRDefault="00975A38" w:rsidP="00975A38">
      <w:pPr>
        <w:widowControl w:val="0"/>
        <w:adjustRightInd w:val="0"/>
        <w:jc w:val="both"/>
        <w:rPr>
          <w:b/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2.</w:t>
      </w:r>
      <w:r w:rsidRPr="00AA7EDC">
        <w:rPr>
          <w:color w:val="auto"/>
          <w:sz w:val="24"/>
          <w:szCs w:val="24"/>
        </w:rPr>
        <w:tab/>
        <w:t>Представление о мире в неортодоксальных философских школах Древней Индии</w:t>
      </w:r>
      <w:r w:rsidRPr="00AA7EDC">
        <w:rPr>
          <w:b/>
          <w:color w:val="auto"/>
          <w:sz w:val="24"/>
          <w:szCs w:val="24"/>
        </w:rPr>
        <w:t>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3.</w:t>
      </w:r>
      <w:r w:rsidRPr="00AA7EDC">
        <w:rPr>
          <w:color w:val="auto"/>
          <w:sz w:val="24"/>
          <w:szCs w:val="24"/>
        </w:rPr>
        <w:tab/>
        <w:t>Представление о мире в ортодоксальных философских школах Древней Индии.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4.</w:t>
      </w:r>
      <w:r w:rsidRPr="00AA7EDC">
        <w:rPr>
          <w:color w:val="auto"/>
          <w:sz w:val="24"/>
          <w:szCs w:val="24"/>
        </w:rPr>
        <w:tab/>
        <w:t>Философские школы Древнего Китая: основные представители и их идеи.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5.</w:t>
      </w:r>
      <w:r w:rsidRPr="00AA7EDC">
        <w:rPr>
          <w:color w:val="auto"/>
          <w:sz w:val="24"/>
          <w:szCs w:val="24"/>
        </w:rPr>
        <w:tab/>
        <w:t>Проблема первоначала мира в философии милетской школы.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6.</w:t>
      </w:r>
      <w:r w:rsidRPr="00AA7EDC">
        <w:rPr>
          <w:color w:val="auto"/>
          <w:sz w:val="24"/>
          <w:szCs w:val="24"/>
        </w:rPr>
        <w:tab/>
        <w:t>Элейская школа древнегреческой философии: основные представители и их идеи.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7.</w:t>
      </w:r>
      <w:r w:rsidRPr="00AA7EDC">
        <w:rPr>
          <w:color w:val="auto"/>
          <w:sz w:val="24"/>
          <w:szCs w:val="24"/>
        </w:rPr>
        <w:tab/>
        <w:t>Антропоцентризм и этический рационализм Сократа.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8.</w:t>
      </w:r>
      <w:r w:rsidRPr="00AA7EDC">
        <w:rPr>
          <w:color w:val="auto"/>
          <w:sz w:val="24"/>
          <w:szCs w:val="24"/>
        </w:rPr>
        <w:tab/>
      </w:r>
      <w:proofErr w:type="spellStart"/>
      <w:r w:rsidRPr="00AA7EDC">
        <w:rPr>
          <w:color w:val="auto"/>
          <w:sz w:val="24"/>
          <w:szCs w:val="24"/>
        </w:rPr>
        <w:t>Левкипп</w:t>
      </w:r>
      <w:proofErr w:type="spellEnd"/>
      <w:r w:rsidRPr="00AA7EDC">
        <w:rPr>
          <w:color w:val="auto"/>
          <w:sz w:val="24"/>
          <w:szCs w:val="24"/>
        </w:rPr>
        <w:t xml:space="preserve"> и </w:t>
      </w:r>
      <w:proofErr w:type="spellStart"/>
      <w:r w:rsidRPr="00AA7EDC">
        <w:rPr>
          <w:color w:val="auto"/>
          <w:sz w:val="24"/>
          <w:szCs w:val="24"/>
        </w:rPr>
        <w:t>Демокрит</w:t>
      </w:r>
      <w:proofErr w:type="spellEnd"/>
      <w:r w:rsidRPr="00AA7EDC">
        <w:rPr>
          <w:color w:val="auto"/>
          <w:sz w:val="24"/>
          <w:szCs w:val="24"/>
        </w:rPr>
        <w:t xml:space="preserve"> как основоположники материализма в философии.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9.</w:t>
      </w:r>
      <w:r w:rsidRPr="00AA7EDC">
        <w:rPr>
          <w:color w:val="auto"/>
          <w:sz w:val="24"/>
          <w:szCs w:val="24"/>
        </w:rPr>
        <w:tab/>
        <w:t>Идея противоречия  Гераклита как вклад в становление диалектики.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10.</w:t>
      </w:r>
      <w:r w:rsidRPr="00AA7EDC">
        <w:rPr>
          <w:color w:val="auto"/>
          <w:sz w:val="24"/>
          <w:szCs w:val="24"/>
        </w:rPr>
        <w:tab/>
        <w:t>Пифагор как один из основоположников идеализма.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11.</w:t>
      </w:r>
      <w:r w:rsidRPr="00AA7EDC">
        <w:rPr>
          <w:color w:val="auto"/>
          <w:sz w:val="24"/>
          <w:szCs w:val="24"/>
        </w:rPr>
        <w:tab/>
        <w:t>Проблема бытия и познания в философии Платона.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12.</w:t>
      </w:r>
      <w:r w:rsidRPr="00AA7EDC">
        <w:rPr>
          <w:color w:val="auto"/>
          <w:sz w:val="24"/>
          <w:szCs w:val="24"/>
        </w:rPr>
        <w:tab/>
        <w:t>Социально-философские взгляды  Платона.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13.</w:t>
      </w:r>
      <w:r w:rsidRPr="00AA7EDC">
        <w:rPr>
          <w:color w:val="auto"/>
          <w:sz w:val="24"/>
          <w:szCs w:val="24"/>
        </w:rPr>
        <w:tab/>
        <w:t>Взаимосвязь философии  и логики в творчестве Аристотеля.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14.</w:t>
      </w:r>
      <w:r w:rsidRPr="00AA7EDC">
        <w:rPr>
          <w:color w:val="auto"/>
          <w:sz w:val="24"/>
          <w:szCs w:val="24"/>
        </w:rPr>
        <w:tab/>
        <w:t>Социально-философские взгляды Аристотеля.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15.</w:t>
      </w:r>
      <w:r w:rsidRPr="00AA7EDC">
        <w:rPr>
          <w:color w:val="auto"/>
          <w:sz w:val="24"/>
          <w:szCs w:val="24"/>
        </w:rPr>
        <w:tab/>
        <w:t>Проблема смысла истории в философии патристики Августина Блаженного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16.</w:t>
      </w:r>
      <w:r w:rsidRPr="00AA7EDC">
        <w:rPr>
          <w:color w:val="auto"/>
          <w:sz w:val="24"/>
          <w:szCs w:val="24"/>
        </w:rPr>
        <w:tab/>
        <w:t>Проблема соотношения веры и разума в философии схоластики Фомы Аквинского.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17.</w:t>
      </w:r>
      <w:r w:rsidRPr="00AA7EDC">
        <w:rPr>
          <w:color w:val="auto"/>
          <w:sz w:val="24"/>
          <w:szCs w:val="24"/>
        </w:rPr>
        <w:tab/>
        <w:t>Пять доказательств бытия Бога в философии Ф. Аквинского.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18.</w:t>
      </w:r>
      <w:r w:rsidRPr="00AA7EDC">
        <w:rPr>
          <w:color w:val="auto"/>
          <w:sz w:val="24"/>
          <w:szCs w:val="24"/>
        </w:rPr>
        <w:tab/>
        <w:t xml:space="preserve">Гносеологическая проблематика средневековой философии: У. Оккам. 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19.</w:t>
      </w:r>
      <w:r w:rsidRPr="00AA7EDC">
        <w:rPr>
          <w:color w:val="auto"/>
          <w:sz w:val="24"/>
          <w:szCs w:val="24"/>
        </w:rPr>
        <w:tab/>
        <w:t>Применение наследия античной логики в средневековой философии: Ж. Буридан.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20.</w:t>
      </w:r>
      <w:r w:rsidRPr="00AA7EDC">
        <w:rPr>
          <w:color w:val="auto"/>
          <w:sz w:val="24"/>
          <w:szCs w:val="24"/>
        </w:rPr>
        <w:tab/>
        <w:t>Философские представления Киевской Руси (</w:t>
      </w:r>
      <w:r w:rsidRPr="00AA7EDC">
        <w:rPr>
          <w:color w:val="auto"/>
          <w:sz w:val="24"/>
          <w:szCs w:val="24"/>
          <w:lang w:val="en-US"/>
        </w:rPr>
        <w:t>XI</w:t>
      </w:r>
      <w:r w:rsidRPr="00AA7EDC">
        <w:rPr>
          <w:color w:val="auto"/>
          <w:sz w:val="24"/>
          <w:szCs w:val="24"/>
        </w:rPr>
        <w:t>-</w:t>
      </w:r>
      <w:r w:rsidRPr="00AA7EDC">
        <w:rPr>
          <w:color w:val="auto"/>
          <w:sz w:val="24"/>
          <w:szCs w:val="24"/>
          <w:lang w:val="en-US"/>
        </w:rPr>
        <w:t>XIII</w:t>
      </w:r>
      <w:r w:rsidRPr="00AA7EDC">
        <w:rPr>
          <w:color w:val="auto"/>
          <w:sz w:val="24"/>
          <w:szCs w:val="24"/>
        </w:rPr>
        <w:t xml:space="preserve"> вв.)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21.</w:t>
      </w:r>
      <w:r w:rsidRPr="00AA7EDC">
        <w:rPr>
          <w:color w:val="auto"/>
          <w:sz w:val="24"/>
          <w:szCs w:val="24"/>
        </w:rPr>
        <w:tab/>
        <w:t xml:space="preserve">Становление русской средневековой философии в </w:t>
      </w:r>
      <w:r w:rsidRPr="00AA7EDC">
        <w:rPr>
          <w:color w:val="auto"/>
          <w:sz w:val="24"/>
          <w:szCs w:val="24"/>
          <w:lang w:val="en-US"/>
        </w:rPr>
        <w:t>XIV</w:t>
      </w:r>
      <w:r w:rsidRPr="00AA7EDC">
        <w:rPr>
          <w:color w:val="auto"/>
          <w:sz w:val="24"/>
          <w:szCs w:val="24"/>
        </w:rPr>
        <w:t>-</w:t>
      </w:r>
      <w:r w:rsidRPr="00AA7EDC">
        <w:rPr>
          <w:color w:val="auto"/>
          <w:sz w:val="24"/>
          <w:szCs w:val="24"/>
          <w:lang w:val="en-US"/>
        </w:rPr>
        <w:t>XVII</w:t>
      </w:r>
      <w:r w:rsidRPr="00AA7EDC">
        <w:rPr>
          <w:color w:val="auto"/>
          <w:sz w:val="24"/>
          <w:szCs w:val="24"/>
        </w:rPr>
        <w:t xml:space="preserve"> веках.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22.</w:t>
      </w:r>
      <w:r w:rsidRPr="00AA7EDC">
        <w:rPr>
          <w:color w:val="auto"/>
          <w:sz w:val="24"/>
          <w:szCs w:val="24"/>
        </w:rPr>
        <w:tab/>
        <w:t xml:space="preserve">Философия Эпохи Возрождения. Социально-философские идеи гуманистов </w:t>
      </w:r>
      <w:r w:rsidRPr="00AA7EDC">
        <w:rPr>
          <w:color w:val="auto"/>
          <w:sz w:val="24"/>
          <w:szCs w:val="24"/>
          <w:lang w:val="en-US"/>
        </w:rPr>
        <w:t>XVI</w:t>
      </w:r>
      <w:r w:rsidRPr="00AA7EDC">
        <w:rPr>
          <w:color w:val="auto"/>
          <w:sz w:val="24"/>
          <w:szCs w:val="24"/>
        </w:rPr>
        <w:t xml:space="preserve"> века. Естественнонаучная мысль эпохи Возрождения и её связь с философией.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23.</w:t>
      </w:r>
      <w:r w:rsidRPr="00AA7EDC">
        <w:rPr>
          <w:color w:val="auto"/>
          <w:sz w:val="24"/>
          <w:szCs w:val="24"/>
        </w:rPr>
        <w:tab/>
        <w:t xml:space="preserve">Философские направления русской философии </w:t>
      </w:r>
      <w:r w:rsidRPr="00AA7EDC">
        <w:rPr>
          <w:color w:val="auto"/>
          <w:sz w:val="24"/>
          <w:szCs w:val="24"/>
          <w:lang w:val="en-US"/>
        </w:rPr>
        <w:t>XVIII</w:t>
      </w:r>
      <w:r w:rsidRPr="00AA7EDC">
        <w:rPr>
          <w:color w:val="auto"/>
          <w:sz w:val="24"/>
          <w:szCs w:val="24"/>
        </w:rPr>
        <w:t xml:space="preserve"> века: «философия разума»; «философия чувства».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24.</w:t>
      </w:r>
      <w:r w:rsidRPr="00AA7EDC">
        <w:rPr>
          <w:color w:val="auto"/>
          <w:sz w:val="24"/>
          <w:szCs w:val="24"/>
        </w:rPr>
        <w:tab/>
        <w:t>Философия Нового времени. Рационализм Р. Декарта.</w:t>
      </w:r>
    </w:p>
    <w:p w:rsidR="00975A38" w:rsidRPr="00AA7EDC" w:rsidRDefault="00975A38" w:rsidP="00975A38">
      <w:pPr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25.</w:t>
      </w:r>
      <w:r w:rsidRPr="00AA7EDC">
        <w:rPr>
          <w:color w:val="auto"/>
          <w:sz w:val="24"/>
          <w:szCs w:val="24"/>
        </w:rPr>
        <w:tab/>
        <w:t>Проблема взаимосвязи истины и заблуждения в философии эмпиризма  Ф. Бэкона.</w:t>
      </w:r>
    </w:p>
    <w:p w:rsidR="00975A38" w:rsidRPr="00AA7EDC" w:rsidRDefault="00975A38" w:rsidP="00975A38">
      <w:pPr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26.</w:t>
      </w:r>
      <w:r w:rsidR="00AA7EDC">
        <w:rPr>
          <w:color w:val="auto"/>
          <w:sz w:val="24"/>
          <w:szCs w:val="24"/>
        </w:rPr>
        <w:tab/>
      </w:r>
      <w:r w:rsidRPr="00AA7EDC">
        <w:rPr>
          <w:color w:val="auto"/>
          <w:sz w:val="24"/>
          <w:szCs w:val="24"/>
        </w:rPr>
        <w:t>Политические взгляды в философии Ф. Бэкона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27.</w:t>
      </w:r>
      <w:r w:rsidRPr="00AA7EDC">
        <w:rPr>
          <w:color w:val="auto"/>
          <w:sz w:val="24"/>
          <w:szCs w:val="24"/>
        </w:rPr>
        <w:tab/>
        <w:t>Философия сенсуализма Д. Локка: теория «чистой доски».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28.</w:t>
      </w:r>
      <w:r w:rsidR="00AA7EDC">
        <w:rPr>
          <w:color w:val="auto"/>
          <w:sz w:val="24"/>
          <w:szCs w:val="24"/>
        </w:rPr>
        <w:tab/>
      </w:r>
      <w:r w:rsidRPr="00AA7EDC">
        <w:rPr>
          <w:color w:val="auto"/>
          <w:sz w:val="24"/>
          <w:szCs w:val="24"/>
        </w:rPr>
        <w:t>Критика британской монархии в политической философии Дж. Локка.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29.</w:t>
      </w:r>
      <w:r w:rsidRPr="00AA7EDC">
        <w:rPr>
          <w:color w:val="auto"/>
          <w:sz w:val="24"/>
          <w:szCs w:val="24"/>
        </w:rPr>
        <w:tab/>
        <w:t xml:space="preserve">Теория пантеизма в философии Б. Спинозы.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30</w:t>
      </w:r>
      <w:r w:rsidRPr="00AA7EDC">
        <w:rPr>
          <w:color w:val="auto"/>
          <w:sz w:val="24"/>
          <w:szCs w:val="24"/>
        </w:rPr>
        <w:tab/>
        <w:t>Материализм в философии Т. Гоббса.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31.</w:t>
      </w:r>
      <w:r w:rsidRPr="00AA7EDC">
        <w:rPr>
          <w:color w:val="auto"/>
          <w:sz w:val="24"/>
          <w:szCs w:val="24"/>
        </w:rPr>
        <w:tab/>
        <w:t>Социально-философские взгляды Т. Гоббса.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32.</w:t>
      </w:r>
      <w:r w:rsidRPr="00AA7EDC">
        <w:rPr>
          <w:color w:val="auto"/>
          <w:sz w:val="24"/>
          <w:szCs w:val="24"/>
        </w:rPr>
        <w:tab/>
        <w:t xml:space="preserve">Социальная философия французского Просвещения. Теория географического детерминизма Ш.-Л. Монтескье.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33.</w:t>
      </w:r>
      <w:r w:rsidRPr="00AA7EDC">
        <w:rPr>
          <w:color w:val="auto"/>
          <w:sz w:val="24"/>
          <w:szCs w:val="24"/>
        </w:rPr>
        <w:tab/>
        <w:t xml:space="preserve">Философия истории Ф.-М. Вольтера.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34.</w:t>
      </w:r>
      <w:r w:rsidRPr="00AA7EDC">
        <w:rPr>
          <w:color w:val="auto"/>
          <w:sz w:val="24"/>
          <w:szCs w:val="24"/>
        </w:rPr>
        <w:tab/>
        <w:t>Идеи деизма в философии Вольтера.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35.</w:t>
      </w:r>
      <w:r w:rsidRPr="00AA7EDC">
        <w:rPr>
          <w:color w:val="auto"/>
          <w:sz w:val="24"/>
          <w:szCs w:val="24"/>
        </w:rPr>
        <w:tab/>
        <w:t xml:space="preserve">Теория общественного договора в философии Ж.-Ж. Руссо.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36.</w:t>
      </w:r>
      <w:r w:rsidRPr="00AA7EDC">
        <w:rPr>
          <w:color w:val="auto"/>
          <w:sz w:val="24"/>
          <w:szCs w:val="24"/>
        </w:rPr>
        <w:tab/>
        <w:t>Проблема неравенства в философии Ж.-Ж. Руссо. Теория «естественного человека» как способ её решения.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37.</w:t>
      </w:r>
      <w:r w:rsidRPr="00AA7EDC">
        <w:rPr>
          <w:color w:val="auto"/>
          <w:sz w:val="24"/>
          <w:szCs w:val="24"/>
        </w:rPr>
        <w:tab/>
        <w:t>Основные идеи  в философии Д. Дидро.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38.</w:t>
      </w:r>
      <w:r w:rsidRPr="00AA7EDC">
        <w:rPr>
          <w:color w:val="auto"/>
          <w:sz w:val="24"/>
          <w:szCs w:val="24"/>
        </w:rPr>
        <w:tab/>
        <w:t>Принцип предустановленной гармонии и четвертый закон логики как отличительные черты философии Г. Лейбница.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39.</w:t>
      </w:r>
      <w:r w:rsidRPr="00AA7EDC">
        <w:rPr>
          <w:color w:val="auto"/>
          <w:sz w:val="24"/>
          <w:szCs w:val="24"/>
        </w:rPr>
        <w:tab/>
        <w:t>Монадология Г. Лейбница.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40.</w:t>
      </w:r>
      <w:r w:rsidRPr="00AA7EDC">
        <w:rPr>
          <w:color w:val="auto"/>
          <w:sz w:val="24"/>
          <w:szCs w:val="24"/>
        </w:rPr>
        <w:tab/>
        <w:t>Гносеология и аксиология в немецкой классической философии И. Канта.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41.</w:t>
      </w:r>
      <w:r w:rsidRPr="00AA7EDC">
        <w:rPr>
          <w:color w:val="auto"/>
          <w:sz w:val="24"/>
          <w:szCs w:val="24"/>
        </w:rPr>
        <w:tab/>
        <w:t>Философия  морали И. Канта.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42.</w:t>
      </w:r>
      <w:r w:rsidRPr="00AA7EDC">
        <w:rPr>
          <w:color w:val="auto"/>
          <w:sz w:val="24"/>
          <w:szCs w:val="24"/>
        </w:rPr>
        <w:tab/>
        <w:t xml:space="preserve">Теория «вечного мира» в философии И. Канта.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43.</w:t>
      </w:r>
      <w:r w:rsidRPr="00AA7EDC">
        <w:rPr>
          <w:color w:val="auto"/>
          <w:sz w:val="24"/>
          <w:szCs w:val="24"/>
        </w:rPr>
        <w:tab/>
        <w:t>Идеализм историко-философских взглядов Г. Гегеля.</w:t>
      </w:r>
    </w:p>
    <w:p w:rsidR="00975A38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44.</w:t>
      </w:r>
      <w:r w:rsidR="00D612BD">
        <w:rPr>
          <w:color w:val="auto"/>
          <w:sz w:val="24"/>
          <w:szCs w:val="24"/>
        </w:rPr>
        <w:tab/>
      </w:r>
      <w:r w:rsidRPr="00AA7EDC">
        <w:rPr>
          <w:color w:val="auto"/>
          <w:sz w:val="24"/>
          <w:szCs w:val="24"/>
        </w:rPr>
        <w:t xml:space="preserve">Социально-философские взгляды Г. Гегеля. </w:t>
      </w:r>
    </w:p>
    <w:p w:rsidR="0067205C" w:rsidRPr="00092727" w:rsidRDefault="0067205C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092727">
        <w:rPr>
          <w:color w:val="auto"/>
          <w:sz w:val="24"/>
          <w:szCs w:val="24"/>
        </w:rPr>
        <w:lastRenderedPageBreak/>
        <w:t>45.</w:t>
      </w:r>
      <w:r w:rsidRPr="00092727">
        <w:rPr>
          <w:color w:val="auto"/>
          <w:sz w:val="24"/>
          <w:szCs w:val="24"/>
        </w:rPr>
        <w:tab/>
        <w:t>Политическая философия  Г. Гегеля: проблема государства и феномен права.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</w:t>
      </w:r>
      <w:r w:rsidR="001B1F62">
        <w:rPr>
          <w:color w:val="auto"/>
          <w:sz w:val="24"/>
          <w:szCs w:val="24"/>
        </w:rPr>
        <w:t>6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Субъекти</w:t>
      </w:r>
      <w:bookmarkStart w:id="0" w:name="_GoBack"/>
      <w:bookmarkEnd w:id="0"/>
      <w:r w:rsidRPr="00AA7EDC">
        <w:rPr>
          <w:color w:val="auto"/>
          <w:sz w:val="24"/>
          <w:szCs w:val="24"/>
        </w:rPr>
        <w:t xml:space="preserve">вный идеализм в философии И. Фихте. Теория </w:t>
      </w:r>
      <w:proofErr w:type="spellStart"/>
      <w:r w:rsidRPr="00AA7EDC">
        <w:rPr>
          <w:color w:val="auto"/>
          <w:sz w:val="24"/>
          <w:szCs w:val="24"/>
        </w:rPr>
        <w:t>наукоучения</w:t>
      </w:r>
      <w:proofErr w:type="spellEnd"/>
      <w:r w:rsidRPr="00AA7EDC">
        <w:rPr>
          <w:color w:val="auto"/>
          <w:sz w:val="24"/>
          <w:szCs w:val="24"/>
        </w:rPr>
        <w:t>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</w:t>
      </w:r>
      <w:r w:rsidR="001B1F62">
        <w:rPr>
          <w:color w:val="auto"/>
          <w:sz w:val="24"/>
          <w:szCs w:val="24"/>
        </w:rPr>
        <w:t>7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Социально-философские взгляды  И.Г. Фихте.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</w:t>
      </w:r>
      <w:r w:rsidR="001B1F62">
        <w:rPr>
          <w:color w:val="auto"/>
          <w:sz w:val="24"/>
          <w:szCs w:val="24"/>
        </w:rPr>
        <w:t>8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«Философия  природы» Ф.В. Шеллинга.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4</w:t>
      </w:r>
      <w:r w:rsidR="001B1F62">
        <w:rPr>
          <w:color w:val="auto"/>
          <w:sz w:val="24"/>
          <w:szCs w:val="24"/>
        </w:rPr>
        <w:t>9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Философия антропологического материализма Л. Фейербаха.</w:t>
      </w:r>
    </w:p>
    <w:p w:rsidR="00975A38" w:rsidRPr="00AA7EDC" w:rsidRDefault="001B1F62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50</w:t>
      </w:r>
      <w:r w:rsidR="00975A38" w:rsidRPr="00AA7EDC">
        <w:rPr>
          <w:color w:val="auto"/>
          <w:sz w:val="24"/>
          <w:szCs w:val="24"/>
        </w:rPr>
        <w:t>.</w:t>
      </w:r>
      <w:r w:rsidR="00975A38" w:rsidRPr="00AA7EDC">
        <w:rPr>
          <w:color w:val="auto"/>
          <w:sz w:val="24"/>
          <w:szCs w:val="24"/>
        </w:rPr>
        <w:tab/>
        <w:t>Материалистическое понимание истории К. Маркса и Ф. Энгельса</w:t>
      </w:r>
    </w:p>
    <w:p w:rsidR="00975A38" w:rsidRPr="00AA7EDC" w:rsidRDefault="00975A38" w:rsidP="00975A38">
      <w:pPr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1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Теория </w:t>
      </w:r>
      <w:r w:rsidR="005A58BE">
        <w:rPr>
          <w:color w:val="auto"/>
          <w:sz w:val="24"/>
          <w:szCs w:val="24"/>
        </w:rPr>
        <w:t>«</w:t>
      </w:r>
      <w:r w:rsidRPr="00AA7EDC">
        <w:rPr>
          <w:color w:val="auto"/>
          <w:sz w:val="24"/>
          <w:szCs w:val="24"/>
        </w:rPr>
        <w:t>вечного мира</w:t>
      </w:r>
      <w:r w:rsidR="005A58BE">
        <w:rPr>
          <w:color w:val="auto"/>
          <w:sz w:val="24"/>
          <w:szCs w:val="24"/>
        </w:rPr>
        <w:t>»</w:t>
      </w:r>
      <w:r w:rsidRPr="00AA7EDC">
        <w:rPr>
          <w:color w:val="auto"/>
          <w:sz w:val="24"/>
          <w:szCs w:val="24"/>
        </w:rPr>
        <w:t xml:space="preserve"> в философии Ж.-Ж. Руссо 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2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Анализ проблемы кризиса европейской культуры в философии О. Шпенглера.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3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Цивилизационный подход к истории в творчестве А. Тойнби. 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4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Основные установки философской антропологии. Виды и особенности философско-антропологических направлений.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5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Славянофильство и западничество как течения отечественной философской мысли 19 в. Основные представители, сходства и различия их взглядов на проблему исторической судьбы России.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6</w:t>
      </w:r>
      <w:r w:rsidRPr="00AA7EDC">
        <w:rPr>
          <w:color w:val="auto"/>
          <w:sz w:val="24"/>
          <w:szCs w:val="24"/>
        </w:rPr>
        <w:t>.</w:t>
      </w:r>
      <w:r w:rsidR="00AA7EDC" w:rsidRPr="00AA7EDC">
        <w:rPr>
          <w:color w:val="auto"/>
          <w:sz w:val="24"/>
          <w:szCs w:val="24"/>
        </w:rPr>
        <w:tab/>
      </w:r>
      <w:r w:rsidRPr="00AA7EDC">
        <w:rPr>
          <w:color w:val="auto"/>
          <w:sz w:val="24"/>
          <w:szCs w:val="24"/>
        </w:rPr>
        <w:t>«Философия разума» и «философия чувства»: основные представители и их идеи.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7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Проблема свободы и творчества в философии </w:t>
      </w:r>
      <w:proofErr w:type="spellStart"/>
      <w:r w:rsidRPr="00AA7EDC">
        <w:rPr>
          <w:color w:val="auto"/>
          <w:sz w:val="24"/>
          <w:szCs w:val="24"/>
        </w:rPr>
        <w:t>Н.А.Бердяева</w:t>
      </w:r>
      <w:proofErr w:type="spellEnd"/>
      <w:r w:rsidRPr="00AA7EDC">
        <w:rPr>
          <w:color w:val="auto"/>
          <w:sz w:val="24"/>
          <w:szCs w:val="24"/>
        </w:rPr>
        <w:t>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8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Идея всеединства в философии В.С. Соловьева. 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5</w:t>
      </w:r>
      <w:r w:rsidR="001B1F62">
        <w:rPr>
          <w:color w:val="auto"/>
          <w:sz w:val="24"/>
          <w:szCs w:val="24"/>
        </w:rPr>
        <w:t>9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</w:r>
      <w:proofErr w:type="spellStart"/>
      <w:r w:rsidRPr="00AA7EDC">
        <w:rPr>
          <w:color w:val="auto"/>
          <w:sz w:val="24"/>
          <w:szCs w:val="24"/>
        </w:rPr>
        <w:t>Софиология</w:t>
      </w:r>
      <w:proofErr w:type="spellEnd"/>
      <w:r w:rsidRPr="00AA7EDC">
        <w:rPr>
          <w:color w:val="auto"/>
          <w:sz w:val="24"/>
          <w:szCs w:val="24"/>
        </w:rPr>
        <w:t xml:space="preserve"> С.Н. Булгакова </w:t>
      </w:r>
    </w:p>
    <w:p w:rsidR="00975A38" w:rsidRPr="00AA7EDC" w:rsidRDefault="001B1F62" w:rsidP="00975A38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60</w:t>
      </w:r>
      <w:r w:rsidR="00975A38" w:rsidRPr="00AA7EDC">
        <w:rPr>
          <w:color w:val="auto"/>
          <w:sz w:val="24"/>
          <w:szCs w:val="24"/>
        </w:rPr>
        <w:t>.</w:t>
      </w:r>
      <w:r w:rsidR="00975A38" w:rsidRPr="00AA7EDC">
        <w:rPr>
          <w:color w:val="auto"/>
          <w:sz w:val="24"/>
          <w:szCs w:val="24"/>
        </w:rPr>
        <w:tab/>
        <w:t>Философия «русского космизма».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1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Религиозная философия  П.А. Флоренского.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2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Диалектика. Основные исторические этапы становления диалектики.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3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Принципы диалектического метода, их применение в научном познании.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4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Категории диалектики: определения и примеры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5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Синергетика как общая теория самоорганизации. Предмет синергетики.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6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Особенности применения синергетического подхода в исследовании человека и общества.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7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Понятие энтропии, хаоса, бифуркации, диссипативных структур в синергетике.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8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</w:r>
      <w:proofErr w:type="spellStart"/>
      <w:r w:rsidRPr="00AA7EDC">
        <w:rPr>
          <w:color w:val="auto"/>
          <w:sz w:val="24"/>
          <w:szCs w:val="24"/>
        </w:rPr>
        <w:t>Коэволюция</w:t>
      </w:r>
      <w:proofErr w:type="spellEnd"/>
      <w:r w:rsidRPr="00AA7EDC">
        <w:rPr>
          <w:color w:val="auto"/>
          <w:sz w:val="24"/>
          <w:szCs w:val="24"/>
        </w:rPr>
        <w:t xml:space="preserve"> и корреляция в синергетике: сходства и различия значения понятий.</w:t>
      </w:r>
    </w:p>
    <w:p w:rsidR="00975A38" w:rsidRPr="00AA7EDC" w:rsidRDefault="00975A38" w:rsidP="00975A38">
      <w:pPr>
        <w:jc w:val="both"/>
        <w:rPr>
          <w:b/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6</w:t>
      </w:r>
      <w:r w:rsidR="001B1F62">
        <w:rPr>
          <w:color w:val="auto"/>
          <w:sz w:val="24"/>
          <w:szCs w:val="24"/>
        </w:rPr>
        <w:t>9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Применение синергетического подхода для изучения живой и неживой природы.</w:t>
      </w:r>
    </w:p>
    <w:p w:rsidR="00975A38" w:rsidRPr="00AA7EDC" w:rsidRDefault="001B1F62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70</w:t>
      </w:r>
      <w:r w:rsidR="00975A38" w:rsidRPr="00AA7EDC">
        <w:rPr>
          <w:color w:val="auto"/>
          <w:sz w:val="24"/>
          <w:szCs w:val="24"/>
        </w:rPr>
        <w:t>.</w:t>
      </w:r>
      <w:r w:rsidR="00975A38" w:rsidRPr="00AA7EDC">
        <w:rPr>
          <w:color w:val="auto"/>
          <w:sz w:val="24"/>
          <w:szCs w:val="24"/>
        </w:rPr>
        <w:tab/>
        <w:t>Сознание как философский и медицинский феномен. Структура и источники сознания. Развитие форм отражения мира..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</w:t>
      </w:r>
      <w:r w:rsidR="001B1F62">
        <w:rPr>
          <w:color w:val="auto"/>
          <w:sz w:val="24"/>
          <w:szCs w:val="24"/>
        </w:rPr>
        <w:t>1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Самосознание. Структура и формы самосознания.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</w:t>
      </w:r>
      <w:r w:rsidR="001B1F62">
        <w:rPr>
          <w:color w:val="auto"/>
          <w:sz w:val="24"/>
          <w:szCs w:val="24"/>
        </w:rPr>
        <w:t>2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Сознание и язык. Язык как средство общения и познания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</w:t>
      </w:r>
      <w:r w:rsidR="001B1F62">
        <w:rPr>
          <w:color w:val="auto"/>
          <w:sz w:val="24"/>
          <w:szCs w:val="24"/>
        </w:rPr>
        <w:t>3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Проблема познания в истории философской мысли: гностицизм, агностицизм, солипсизм и скептицизм.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</w:t>
      </w:r>
      <w:r w:rsidR="001B1F62">
        <w:rPr>
          <w:color w:val="auto"/>
          <w:sz w:val="24"/>
          <w:szCs w:val="24"/>
        </w:rPr>
        <w:t>4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Концепции истины. Понятие истины. Аспекты истины. Научная истина и нравственность. Формы истины. 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</w:t>
      </w:r>
      <w:r w:rsidR="001B1F62">
        <w:rPr>
          <w:color w:val="auto"/>
          <w:sz w:val="24"/>
          <w:szCs w:val="24"/>
        </w:rPr>
        <w:t>5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 xml:space="preserve">Ложь, дезинформация и заблуждение в научном </w:t>
      </w:r>
      <w:proofErr w:type="gramStart"/>
      <w:r w:rsidRPr="00AA7EDC">
        <w:rPr>
          <w:color w:val="auto"/>
          <w:sz w:val="24"/>
          <w:szCs w:val="24"/>
        </w:rPr>
        <w:t>познании</w:t>
      </w:r>
      <w:proofErr w:type="gramEnd"/>
      <w:r w:rsidRPr="00AA7EDC">
        <w:rPr>
          <w:color w:val="auto"/>
          <w:sz w:val="24"/>
          <w:szCs w:val="24"/>
        </w:rPr>
        <w:t xml:space="preserve"> и способы их преодоления.</w:t>
      </w:r>
    </w:p>
    <w:p w:rsidR="00975A38" w:rsidRPr="00AA7EDC" w:rsidRDefault="00975A38" w:rsidP="00975A38">
      <w:pPr>
        <w:widowControl w:val="0"/>
        <w:adjustRightInd w:val="0"/>
        <w:jc w:val="both"/>
        <w:rPr>
          <w:color w:val="auto"/>
          <w:sz w:val="24"/>
          <w:szCs w:val="24"/>
        </w:rPr>
      </w:pPr>
      <w:r w:rsidRPr="00AA7EDC">
        <w:rPr>
          <w:color w:val="auto"/>
          <w:sz w:val="24"/>
          <w:szCs w:val="24"/>
        </w:rPr>
        <w:t>7</w:t>
      </w:r>
      <w:r w:rsidR="001B1F62">
        <w:rPr>
          <w:color w:val="auto"/>
          <w:sz w:val="24"/>
          <w:szCs w:val="24"/>
        </w:rPr>
        <w:t>6</w:t>
      </w:r>
      <w:r w:rsidRPr="00AA7EDC">
        <w:rPr>
          <w:color w:val="auto"/>
          <w:sz w:val="24"/>
          <w:szCs w:val="24"/>
        </w:rPr>
        <w:t>.</w:t>
      </w:r>
      <w:r w:rsidRPr="00AA7EDC">
        <w:rPr>
          <w:color w:val="auto"/>
          <w:sz w:val="24"/>
          <w:szCs w:val="24"/>
        </w:rPr>
        <w:tab/>
        <w:t>Социальная философия: основные теории и их современная актуальность.</w:t>
      </w: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</w:p>
    <w:p w:rsidR="00975A38" w:rsidRPr="00AA7EDC" w:rsidRDefault="00975A38" w:rsidP="00975A38">
      <w:pPr>
        <w:jc w:val="both"/>
        <w:rPr>
          <w:color w:val="auto"/>
          <w:sz w:val="24"/>
          <w:szCs w:val="24"/>
        </w:rPr>
      </w:pPr>
    </w:p>
    <w:sectPr w:rsidR="00975A38" w:rsidRPr="00AA7EDC" w:rsidSect="00743D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0B" w:rsidRDefault="00D612BD">
      <w:r>
        <w:separator/>
      </w:r>
    </w:p>
  </w:endnote>
  <w:endnote w:type="continuationSeparator" w:id="0">
    <w:p w:rsidR="00F80B0B" w:rsidRDefault="00D6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2736"/>
      <w:docPartObj>
        <w:docPartGallery w:val="Page Numbers (Bottom of Page)"/>
        <w:docPartUnique/>
      </w:docPartObj>
    </w:sdtPr>
    <w:sdtEndPr/>
    <w:sdtContent>
      <w:p w:rsidR="00743DFE" w:rsidRDefault="00975A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727">
          <w:rPr>
            <w:noProof/>
          </w:rPr>
          <w:t>2</w:t>
        </w:r>
        <w:r>
          <w:fldChar w:fldCharType="end"/>
        </w:r>
      </w:p>
    </w:sdtContent>
  </w:sdt>
  <w:p w:rsidR="00743DFE" w:rsidRDefault="000927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0B" w:rsidRDefault="00D612BD">
      <w:r>
        <w:separator/>
      </w:r>
    </w:p>
  </w:footnote>
  <w:footnote w:type="continuationSeparator" w:id="0">
    <w:p w:rsidR="00F80B0B" w:rsidRDefault="00D6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A38"/>
    <w:rsid w:val="00026671"/>
    <w:rsid w:val="00092727"/>
    <w:rsid w:val="001B1F62"/>
    <w:rsid w:val="004B1CD1"/>
    <w:rsid w:val="005A58BE"/>
    <w:rsid w:val="0067205C"/>
    <w:rsid w:val="00975A38"/>
    <w:rsid w:val="00A46476"/>
    <w:rsid w:val="00AA7EDC"/>
    <w:rsid w:val="00C4406C"/>
    <w:rsid w:val="00C50BF4"/>
    <w:rsid w:val="00D612BD"/>
    <w:rsid w:val="00F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38"/>
    <w:pPr>
      <w:spacing w:after="0" w:line="240" w:lineRule="auto"/>
    </w:pPr>
    <w:rPr>
      <w:rFonts w:eastAsia="Times New Roman"/>
      <w:w w:val="1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5A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75A38"/>
    <w:rPr>
      <w:rFonts w:eastAsia="Times New Roman"/>
      <w:w w:val="1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философии</dc:creator>
  <cp:keywords/>
  <dc:description/>
  <cp:lastModifiedBy>Kir</cp:lastModifiedBy>
  <cp:revision>4</cp:revision>
  <dcterms:created xsi:type="dcterms:W3CDTF">2021-04-28T06:05:00Z</dcterms:created>
  <dcterms:modified xsi:type="dcterms:W3CDTF">2021-04-28T09:00:00Z</dcterms:modified>
</cp:coreProperties>
</file>